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大标宋简体" w:hAnsi="宋体" w:eastAsia="方正大标宋简体" w:cs="宋体"/>
          <w:spacing w:val="80"/>
          <w:kern w:val="0"/>
          <w:sz w:val="48"/>
          <w:szCs w:val="48"/>
        </w:rPr>
      </w:pPr>
      <w:r>
        <w:rPr>
          <w:rFonts w:ascii="方正大标宋简体" w:hAnsi="宋体" w:eastAsia="方正大标宋简体" w:cs="宋体"/>
          <w:b/>
          <w:bCs/>
          <w:spacing w:val="80"/>
          <w:kern w:val="0"/>
          <w:sz w:val="48"/>
          <w:szCs w:val="48"/>
        </w:rPr>
        <w:t>合伙协议书范本</w:t>
      </w:r>
    </w:p>
    <w:p>
      <w:pPr>
        <w:widowControl/>
        <w:spacing w:line="410" w:lineRule="exac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订立合同各合伙人：</w:t>
      </w:r>
    </w:p>
    <w:p>
      <w:pPr>
        <w:widowControl/>
        <w:spacing w:line="410" w:lineRule="exac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姓名________，性别________，年龄________，住址_____________________________；</w:t>
      </w:r>
    </w:p>
    <w:p>
      <w:pPr>
        <w:widowControl/>
        <w:spacing w:line="410" w:lineRule="exac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姓名________，性别________，年龄________，住址_____________________________。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第一条</w:t>
      </w:r>
      <w:r>
        <w:rPr>
          <w:rFonts w:ascii="宋体" w:hAnsi="宋体" w:cs="宋体"/>
          <w:b/>
          <w:color w:val="000000"/>
          <w:kern w:val="0"/>
          <w:sz w:val="24"/>
        </w:rPr>
        <w:t>　合伙宗旨_______________________________________________________。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第二条</w:t>
      </w:r>
      <w:r>
        <w:rPr>
          <w:rFonts w:ascii="宋体" w:hAnsi="宋体" w:cs="宋体"/>
          <w:b/>
          <w:color w:val="000000"/>
          <w:kern w:val="0"/>
          <w:sz w:val="24"/>
        </w:rPr>
        <w:t>　合伙经营项目和范围_____________________________________________。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第三条</w:t>
      </w:r>
      <w:r>
        <w:rPr>
          <w:rFonts w:ascii="宋体" w:hAnsi="宋体" w:cs="宋体"/>
          <w:b/>
          <w:color w:val="000000"/>
          <w:kern w:val="0"/>
          <w:sz w:val="24"/>
        </w:rPr>
        <w:t>　合伙期限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合伙期限为_______年，自_______年____月____日起，至_______年____月____日止。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第四条</w:t>
      </w:r>
      <w:r>
        <w:rPr>
          <w:rFonts w:ascii="宋体" w:hAnsi="宋体" w:cs="宋体"/>
          <w:b/>
          <w:color w:val="000000"/>
          <w:kern w:val="0"/>
          <w:sz w:val="24"/>
        </w:rPr>
        <w:t>　出资额、方式、期限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合伙人________（姓名）</w:t>
      </w:r>
      <w:bookmarkStart w:id="0" w:name="_GoBack"/>
      <w:bookmarkEnd w:id="0"/>
      <w:r>
        <w:rPr>
          <w:rFonts w:ascii="宋体" w:hAnsi="宋体" w:cs="宋体"/>
          <w:b/>
          <w:color w:val="000000"/>
          <w:kern w:val="0"/>
          <w:sz w:val="24"/>
        </w:rPr>
        <w:t>以________方式出资，计人民币________元。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合伙人________（姓名）以________方式出资，计人民币________元。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3. 各合伙人的出资，于________年____月____日以前交齐。逾期不交或未交齐的，应对应交未交金额数计付银行利息并赔偿由此造成的损失。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4. 本合伙出资共计人民币________元。合伙期间各合伙人的出资仍为共有财产，不得随意请求分割。合伙终止后，各合伙人的出资仍为个人所有，届时予以返还。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第五条</w:t>
      </w:r>
      <w:r>
        <w:rPr>
          <w:rFonts w:ascii="宋体" w:hAnsi="宋体" w:cs="宋体"/>
          <w:b/>
          <w:color w:val="000000"/>
          <w:kern w:val="0"/>
          <w:sz w:val="24"/>
        </w:rPr>
        <w:t>　盈余分配与债务承担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盈余分配：以________为依据，按比例分配。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债务承担：合伙债务先由合伙财产偿还，合伙财产不足清偿时，以各合伙人的_______为据，按比例承担。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第六条</w:t>
      </w:r>
      <w:r>
        <w:rPr>
          <w:rFonts w:ascii="宋体" w:hAnsi="宋体" w:cs="宋体"/>
          <w:b/>
          <w:color w:val="000000"/>
          <w:kern w:val="0"/>
          <w:sz w:val="24"/>
        </w:rPr>
        <w:t>　入伙、退伙，出资的转让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入伙：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（1）需承认本合同；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（2）需经全体合伙人同意；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（3）执行合同规定的权利义务。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退伙：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（1）需有正当理由方可退伙；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（2）不得在合伙不利时退伙；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（3）退伙需提前________个月告知其他合伙人并经全体合伙人同意；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（4）退伙后以退伙时的财产状况进行结算，不论何种方式出资，均以金钱结算；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（5）未经合伙人同意而自行退伙给合伙造成损失的，应进行赔偿。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3. 出资的转让：允许合伙人转让自己的出资。转让时合伙人有优先受让权，如转让给合伙人以外的第三人，对第三人应按入伙对待，否则以退伙对待转让人。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第七条</w:t>
      </w:r>
      <w:r>
        <w:rPr>
          <w:rFonts w:ascii="宋体" w:hAnsi="宋体" w:cs="宋体"/>
          <w:b/>
          <w:color w:val="000000"/>
          <w:kern w:val="0"/>
          <w:sz w:val="24"/>
        </w:rPr>
        <w:t>　合伙负责人及其他合伙人的权利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________为合伙负责人。其权限是：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（1）对外开展业务，订立合同；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（2）对合伙事业进行日常管理；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（3）出售合伙的产品（货物）、购进常用货物；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（4）支付合伙债务。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</w:rPr>
        <w:t>其他合伙人的权利：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（1）参与合伙事业的管理；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（2）听取合伙负责人开展业务情况的报告；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（3）检查合伙账册及经营情况；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 （4）共同决定合伙重大事项。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第八条</w:t>
      </w:r>
      <w:r>
        <w:rPr>
          <w:rFonts w:ascii="宋体" w:hAnsi="宋体" w:cs="宋体"/>
          <w:b/>
          <w:color w:val="000000"/>
          <w:kern w:val="0"/>
          <w:sz w:val="24"/>
        </w:rPr>
        <w:t>　禁止行为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未经全体合伙人同意，禁止任何合伙人私自以合伙名义进行业务活动；如其业务获得利益归合伙，造成损失的按实际损失赔偿。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禁止合伙人经营与合伙竞争的业务。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3. 禁止合伙人再加入其他合伙。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4. 禁止合伙人与本合伙签订合同。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第九条</w:t>
      </w:r>
      <w:r>
        <w:rPr>
          <w:rFonts w:ascii="宋体" w:hAnsi="宋体" w:cs="宋体"/>
          <w:b/>
          <w:color w:val="000000"/>
          <w:kern w:val="0"/>
          <w:sz w:val="24"/>
        </w:rPr>
        <w:t>　合伙营业的继续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在退伙的情况下，其余合伙人有权继续以原名称继续经营原企业业务，也可以选择、吸收新的合伙人入伙经营。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第十条</w:t>
      </w:r>
      <w:r>
        <w:rPr>
          <w:rFonts w:ascii="宋体" w:hAnsi="宋体" w:cs="宋体"/>
          <w:b/>
          <w:color w:val="000000"/>
          <w:kern w:val="0"/>
          <w:sz w:val="24"/>
        </w:rPr>
        <w:t>　合伙的终止和清算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合伙因下列情形解散：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（1）合伙期限届满；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（2）全体合伙人同意终止合伙关系；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（3）已不具备法定合伙人数；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 xml:space="preserve">　 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</w:rPr>
        <w:t>（4）合伙事务完成或不能完成；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（5）被依法撤销；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（6）出现法律、行政法规规定的合伙企业解散的其他原因。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合伙的清算：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（1）合伙解散后应当进行清算，并通知债权人。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2）清算人由全体合伙人担任或经全体合伙人过半数同意，自合伙企业解散后15日内指定________合伙人或委托第三人，担任清算人。15日内未确定清算人的，合伙人或者其他利害关系人可以申请人民法院指定清算人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（3）合伙财产在支付清算费用后，按下列顺序清偿：合伙所欠招用的职工工资和劳动保险费用；合伙所欠税款；合伙的债务；返还合伙人的出资。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 xml:space="preserve">　 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</w:rPr>
        <w:t>（4）清偿后如有剩余，则按本协议第五条第一款的办法进行分配。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第十一条</w:t>
      </w:r>
      <w:r>
        <w:rPr>
          <w:rFonts w:ascii="宋体" w:hAnsi="宋体" w:cs="宋体"/>
          <w:b/>
          <w:color w:val="000000"/>
          <w:kern w:val="0"/>
          <w:sz w:val="24"/>
        </w:rPr>
        <w:t>　违约责任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合伙人未经其他合伙人一致同意而转让其财产份额的，如果他合伙人不愿接纳受让人为新的合伙人，可按退伙处理，转让人应赔偿其他合伙人因此而造成的损失。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合伙人私自以其在合伙企业中的财产份额出质的，其行为无效，或者作为退伙处理；由此给其他合伙人造成损失的，承担赔偿责任。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3. 合伙人严重违反本协议，或因重大过失或违反《合伙企业法》而导致合伙企业解散的，应当对其他合伙人承担赔偿责任。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4. 合伙人违反第八条规定，应按合伙实际损失赔偿，劝阻不听者可由全体合伙人决定除名。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第十二条</w:t>
      </w:r>
      <w:r>
        <w:rPr>
          <w:rFonts w:ascii="宋体" w:hAnsi="宋体" w:cs="宋体"/>
          <w:b/>
          <w:color w:val="000000"/>
          <w:kern w:val="0"/>
          <w:sz w:val="24"/>
        </w:rPr>
        <w:t>　争议解决方式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凡因本协议或与本协议有关的一切争议，合伙人之间应共同协商，如协商不成，提交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台州</w:t>
      </w:r>
      <w:r>
        <w:rPr>
          <w:rFonts w:ascii="宋体" w:hAnsi="宋体" w:cs="宋体"/>
          <w:b/>
          <w:color w:val="000000"/>
          <w:kern w:val="0"/>
          <w:sz w:val="24"/>
        </w:rPr>
        <w:t>仲裁委员会仲裁。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  <w:r>
        <w:rPr>
          <w:rFonts w:ascii="方正黑体简体" w:hAnsi="宋体" w:eastAsia="方正黑体简体" w:cs="宋体"/>
          <w:b/>
          <w:color w:val="000000"/>
          <w:kern w:val="0"/>
          <w:sz w:val="24"/>
        </w:rPr>
        <w:t>第十三条</w:t>
      </w:r>
      <w:r>
        <w:rPr>
          <w:rFonts w:ascii="宋体" w:hAnsi="宋体" w:cs="宋体"/>
          <w:b/>
          <w:color w:val="000000"/>
          <w:kern w:val="0"/>
          <w:sz w:val="24"/>
        </w:rPr>
        <w:t>　其他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1. 经协商一致，合伙人可以修改本协议或对未尽事宜进行补充；补充、修改内容与本协议相冲突的，以补充、修改后的内容为准。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2. 入伙合同是本协议的组成部分。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3. 本合同一式________份，合伙人各执一份，送登记机关存档一份。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4. 本合同经全体合伙人签名、盖章后生效。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合伙人（签章）：____________________　　　　合伙人（签章）：____________________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________年____月____日　　　　　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 </w:t>
      </w:r>
      <w:r>
        <w:rPr>
          <w:rFonts w:ascii="宋体" w:hAnsi="宋体" w:cs="宋体"/>
          <w:b/>
          <w:color w:val="000000"/>
          <w:kern w:val="0"/>
          <w:sz w:val="24"/>
        </w:rPr>
        <w:t>________年____月____日</w:t>
      </w:r>
      <w:r>
        <w:rPr>
          <w:rFonts w:ascii="宋体" w:hAnsi="宋体" w:cs="宋体"/>
          <w:b/>
          <w:color w:val="000000"/>
          <w:kern w:val="0"/>
          <w:sz w:val="24"/>
        </w:rPr>
        <w:br w:type="textWrapping"/>
      </w:r>
      <w:r>
        <w:rPr>
          <w:rFonts w:ascii="宋体" w:hAnsi="宋体" w:cs="宋体"/>
          <w:b/>
          <w:color w:val="000000"/>
          <w:kern w:val="0"/>
          <w:sz w:val="24"/>
        </w:rPr>
        <w:t>　　签订地点：_________________________　　　　签订地点：__________________________</w:t>
      </w:r>
    </w:p>
    <w:p>
      <w:pPr>
        <w:spacing w:line="410" w:lineRule="exact"/>
        <w:ind w:firstLine="480" w:firstLineChars="200"/>
        <w:jc w:val="left"/>
        <w:rPr>
          <w:rFonts w:hint="eastAsia"/>
          <w:b/>
          <w:sz w:val="24"/>
        </w:rPr>
      </w:pPr>
    </w:p>
    <w:p>
      <w:pPr>
        <w:widowControl/>
        <w:spacing w:line="560" w:lineRule="exact"/>
        <w:ind w:firstLine="480" w:firstLineChars="200"/>
        <w:jc w:val="left"/>
      </w:pPr>
    </w:p>
    <w:sectPr>
      <w:pgSz w:w="11906" w:h="16838"/>
      <w:pgMar w:top="1531" w:right="1191" w:bottom="964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中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F727A"/>
    <w:rsid w:val="08745ED0"/>
    <w:rsid w:val="0CD22F36"/>
    <w:rsid w:val="0E182290"/>
    <w:rsid w:val="1110595F"/>
    <w:rsid w:val="11D11344"/>
    <w:rsid w:val="15B50A81"/>
    <w:rsid w:val="1B85483C"/>
    <w:rsid w:val="1CC44CDA"/>
    <w:rsid w:val="20560561"/>
    <w:rsid w:val="213B6E13"/>
    <w:rsid w:val="2CE6310A"/>
    <w:rsid w:val="32F905D2"/>
    <w:rsid w:val="35915DBD"/>
    <w:rsid w:val="382B500A"/>
    <w:rsid w:val="3F1B696F"/>
    <w:rsid w:val="429F727A"/>
    <w:rsid w:val="474F0BA6"/>
    <w:rsid w:val="4CE54D5A"/>
    <w:rsid w:val="50327E3B"/>
    <w:rsid w:val="516E6CD3"/>
    <w:rsid w:val="5353549B"/>
    <w:rsid w:val="54AB6315"/>
    <w:rsid w:val="5AFB5E3F"/>
    <w:rsid w:val="629634CA"/>
    <w:rsid w:val="6B5B55F4"/>
    <w:rsid w:val="6EA95E2C"/>
    <w:rsid w:val="711B5022"/>
    <w:rsid w:val="7A03327F"/>
    <w:rsid w:val="7B461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2017-03-30T01:26:00Z</dcterms:created>
  <dc:creator>Administrator</dc:creator>
  <cp:lastModifiedBy>Administrator</cp:lastModifiedBy>
  <dcterms:modified xsi:type="dcterms:W3CDTF">2017-04-10T07:25:25Z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